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:rsidR="00AA2983" w:rsidRPr="00AA2983" w:rsidRDefault="00A80343" w:rsidP="00AA298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Primjerak obrasca</w:t>
      </w:r>
      <w:r w:rsidR="004B2A11" w:rsidRPr="00D73109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Komisije </w:t>
      </w:r>
      <w:r w:rsidR="004B2A11" w:rsidRPr="00D73109">
        <w:rPr>
          <w:rFonts w:ascii="Arial" w:hAnsi="Arial" w:cs="Arial"/>
          <w:b/>
          <w:i/>
          <w:sz w:val="28"/>
          <w:szCs w:val="28"/>
        </w:rPr>
        <w:t>za ocjenjivanje</w:t>
      </w:r>
      <w:r w:rsidR="00527346">
        <w:rPr>
          <w:rFonts w:ascii="Arial" w:hAnsi="Arial" w:cs="Arial"/>
          <w:b/>
          <w:i/>
          <w:sz w:val="28"/>
          <w:szCs w:val="28"/>
        </w:rPr>
        <w:t xml:space="preserve"> projekata</w:t>
      </w:r>
    </w:p>
    <w:p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Podnosilac  prijave: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:rsidR="0008762E" w:rsidRPr="000542D7" w:rsidRDefault="000A18A9" w:rsidP="004B2A11">
      <w:pPr>
        <w:rPr>
          <w:rFonts w:ascii="Arial" w:hAnsi="Arial" w:cs="Arial"/>
          <w:b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407"/>
        <w:gridCol w:w="950"/>
      </w:tblGrid>
      <w:tr w:rsidR="00122616" w:rsidTr="000542D7">
        <w:tc>
          <w:tcPr>
            <w:tcW w:w="718" w:type="dxa"/>
            <w:shd w:val="clear" w:color="auto" w:fill="D9D9D9" w:themeFill="background1" w:themeFillShade="D9"/>
          </w:tcPr>
          <w:p w:rsidR="00122616" w:rsidRPr="00122616" w:rsidRDefault="00122616" w:rsidP="004B2A11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407" w:type="dxa"/>
            <w:shd w:val="clear" w:color="auto" w:fill="D9D9D9" w:themeFill="background1" w:themeFillShade="D9"/>
          </w:tcPr>
          <w:p w:rsidR="00122616" w:rsidRPr="00122616" w:rsidRDefault="00122616" w:rsidP="00AE5B24">
            <w:pPr>
              <w:jc w:val="center"/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Kriteriji za ocjenjivanje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122616" w:rsidRPr="00122616" w:rsidRDefault="00122616" w:rsidP="00AE5B24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</w:tc>
      </w:tr>
      <w:tr w:rsidR="00122616" w:rsidTr="00122616"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1.</w:t>
            </w:r>
          </w:p>
        </w:tc>
        <w:tc>
          <w:tcPr>
            <w:tcW w:w="8407" w:type="dxa"/>
          </w:tcPr>
          <w:p w:rsidR="00122616" w:rsidRPr="00122616" w:rsidRDefault="00122616" w:rsidP="00122616">
            <w:pPr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  <w:lang w:val="hr-BA"/>
              </w:rPr>
              <w:t xml:space="preserve">Doprinos projekata  u ostvarivanju javnog interesa u  oblasti </w:t>
            </w:r>
            <w:r w:rsidR="00472A07">
              <w:rPr>
                <w:rFonts w:ascii="Arial" w:hAnsi="Arial" w:cs="Arial"/>
              </w:rPr>
              <w:t xml:space="preserve">u kojoj se finansiranje predlaže                                                                                                       </w:t>
            </w:r>
            <w:r w:rsidRPr="006D2C6E">
              <w:rPr>
                <w:rFonts w:ascii="Arial" w:hAnsi="Arial" w:cs="Arial"/>
              </w:rPr>
              <w:t xml:space="preserve">0- 3 boda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122616"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2.</w:t>
            </w:r>
          </w:p>
        </w:tc>
        <w:tc>
          <w:tcPr>
            <w:tcW w:w="8407" w:type="dxa"/>
          </w:tcPr>
          <w:p w:rsidR="00122616" w:rsidRPr="00122616" w:rsidRDefault="00122616" w:rsidP="00122616">
            <w:pPr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</w:rPr>
              <w:t>Povezanost predloženog projekta i programa sa prethodnim aktivnostima udruženja ili humanitarne organizacije, odnosno postignuti rezultati u prethodnom periodu, (referentnost udruženja ili humanitarne organizacije)</w:t>
            </w:r>
            <w:r w:rsidR="00472A07">
              <w:rPr>
                <w:rFonts w:ascii="Arial" w:hAnsi="Arial" w:cs="Arial"/>
              </w:rPr>
              <w:t xml:space="preserve">                                  </w:t>
            </w:r>
            <w:r w:rsidRPr="006D2C6E">
              <w:rPr>
                <w:rFonts w:ascii="Arial" w:hAnsi="Arial" w:cs="Arial"/>
              </w:rPr>
              <w:t>0- 3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122616"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3.</w:t>
            </w:r>
          </w:p>
        </w:tc>
        <w:tc>
          <w:tcPr>
            <w:tcW w:w="8407" w:type="dxa"/>
          </w:tcPr>
          <w:p w:rsidR="00122616" w:rsidRPr="00122616" w:rsidRDefault="00122616" w:rsidP="00122616">
            <w:pPr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</w:rPr>
              <w:t>Precizno definisan</w:t>
            </w:r>
            <w:r w:rsidR="00472A07">
              <w:rPr>
                <w:rFonts w:ascii="Arial" w:hAnsi="Arial" w:cs="Arial"/>
              </w:rPr>
              <w:t xml:space="preserve">e ciljne grupe i broj korisnika                                           </w:t>
            </w:r>
            <w:r>
              <w:rPr>
                <w:rFonts w:ascii="Arial" w:hAnsi="Arial" w:cs="Arial"/>
              </w:rPr>
              <w:t>0- 4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122616">
        <w:trPr>
          <w:trHeight w:val="527"/>
        </w:trPr>
        <w:tc>
          <w:tcPr>
            <w:tcW w:w="718" w:type="dxa"/>
          </w:tcPr>
          <w:p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4.</w:t>
            </w:r>
          </w:p>
        </w:tc>
        <w:tc>
          <w:tcPr>
            <w:tcW w:w="8407" w:type="dxa"/>
          </w:tcPr>
          <w:p w:rsidR="00122616" w:rsidRDefault="00472A07" w:rsidP="00122616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 </w:t>
            </w:r>
            <w:r w:rsidR="00122616">
              <w:rPr>
                <w:rFonts w:ascii="Arial" w:hAnsi="Arial" w:cs="Arial"/>
                <w:lang w:val="hr-BA"/>
              </w:rPr>
              <w:t xml:space="preserve"> Detalno </w:t>
            </w:r>
            <w:r w:rsidR="00122616" w:rsidRPr="006D2C6E">
              <w:rPr>
                <w:rFonts w:ascii="Arial" w:hAnsi="Arial" w:cs="Arial"/>
                <w:lang w:val="hr-BA"/>
              </w:rPr>
              <w:t xml:space="preserve">obrazloženje problema odnosno potrebe za realizacijom projekta </w:t>
            </w:r>
          </w:p>
          <w:p w:rsidR="00122616" w:rsidRPr="00472A07" w:rsidRDefault="00122616" w:rsidP="00472A07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  odnosno </w:t>
            </w:r>
            <w:r w:rsidRPr="00122616">
              <w:rPr>
                <w:rFonts w:ascii="Arial" w:hAnsi="Arial" w:cs="Arial"/>
                <w:lang w:val="hr-BA"/>
              </w:rPr>
              <w:t xml:space="preserve"> p</w:t>
            </w:r>
            <w:r w:rsidR="00472A07">
              <w:rPr>
                <w:rFonts w:ascii="Arial" w:hAnsi="Arial" w:cs="Arial"/>
                <w:lang w:val="hr-BA"/>
              </w:rPr>
              <w:t>rogram</w:t>
            </w:r>
            <w:r w:rsidR="003A62E0">
              <w:rPr>
                <w:rFonts w:ascii="Arial" w:hAnsi="Arial" w:cs="Arial"/>
                <w:lang w:val="hr-BA"/>
              </w:rPr>
              <w:t>a</w:t>
            </w:r>
            <w:r w:rsidR="00472A07">
              <w:rPr>
                <w:rFonts w:ascii="Arial" w:hAnsi="Arial" w:cs="Arial"/>
              </w:rPr>
              <w:t xml:space="preserve">                                                       </w:t>
            </w:r>
            <w:r w:rsidR="003A62E0">
              <w:rPr>
                <w:rFonts w:ascii="Arial" w:hAnsi="Arial" w:cs="Arial"/>
              </w:rPr>
              <w:t xml:space="preserve">                               </w:t>
            </w:r>
            <w:r w:rsidR="00472A07">
              <w:rPr>
                <w:rFonts w:ascii="Arial" w:hAnsi="Arial" w:cs="Arial"/>
              </w:rPr>
              <w:t xml:space="preserve"> </w:t>
            </w:r>
            <w:r w:rsidRPr="00122616">
              <w:rPr>
                <w:rFonts w:ascii="Arial" w:hAnsi="Arial" w:cs="Arial"/>
              </w:rPr>
              <w:t>0- 3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527346">
        <w:trPr>
          <w:trHeight w:val="563"/>
        </w:trPr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5.</w:t>
            </w:r>
          </w:p>
          <w:p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407" w:type="dxa"/>
          </w:tcPr>
          <w:p w:rsidR="00122616" w:rsidRDefault="00122616" w:rsidP="00472A07">
            <w:pPr>
              <w:jc w:val="both"/>
              <w:rPr>
                <w:rFonts w:ascii="Arial" w:hAnsi="Arial" w:cs="Arial"/>
                <w:lang w:val="hr-BA"/>
              </w:rPr>
            </w:pPr>
            <w:r w:rsidRPr="006D2C6E">
              <w:rPr>
                <w:rFonts w:ascii="Arial" w:hAnsi="Arial" w:cs="Arial"/>
                <w:lang w:val="hr-BA"/>
              </w:rPr>
              <w:t>Transparentnosti i mogućnosti vršenja kontrole ostvarenih rezultata i ocjene uspješnosti projekta odnosno programa;</w:t>
            </w:r>
            <w:r w:rsidR="00472A07">
              <w:rPr>
                <w:rFonts w:ascii="Arial" w:hAnsi="Arial" w:cs="Arial"/>
                <w:lang w:val="hr-BA"/>
              </w:rPr>
              <w:t xml:space="preserve">                                                       </w:t>
            </w:r>
            <w:r w:rsidRPr="006D2C6E">
              <w:rPr>
                <w:rFonts w:ascii="Arial" w:hAnsi="Arial" w:cs="Arial"/>
                <w:lang w:val="hr-BA"/>
              </w:rPr>
              <w:t>0-3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0542D7">
        <w:trPr>
          <w:trHeight w:val="362"/>
        </w:trPr>
        <w:tc>
          <w:tcPr>
            <w:tcW w:w="718" w:type="dxa"/>
          </w:tcPr>
          <w:p w:rsidR="00472A07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6.</w:t>
            </w:r>
          </w:p>
        </w:tc>
        <w:tc>
          <w:tcPr>
            <w:tcW w:w="8407" w:type="dxa"/>
          </w:tcPr>
          <w:p w:rsidR="00122616" w:rsidRPr="00472A07" w:rsidRDefault="00472A07" w:rsidP="00472A07">
            <w:pPr>
              <w:ind w:left="-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BA"/>
              </w:rPr>
              <w:t xml:space="preserve">      </w:t>
            </w:r>
            <w:r w:rsidR="00122616" w:rsidRPr="006D2C6E">
              <w:rPr>
                <w:rFonts w:ascii="Arial" w:hAnsi="Arial" w:cs="Arial"/>
              </w:rPr>
              <w:t>Preporuka stručnjaka ili institucije iz oblasti u kojoj je projekt ili program p</w:t>
            </w:r>
            <w:r>
              <w:rPr>
                <w:rFonts w:ascii="Arial" w:hAnsi="Arial" w:cs="Arial"/>
              </w:rPr>
              <w:t xml:space="preserve">ripremljen    </w:t>
            </w:r>
            <w:r w:rsidR="00122616" w:rsidRPr="006D2C6E">
              <w:rPr>
                <w:rFonts w:ascii="Arial" w:hAnsi="Arial" w:cs="Arial"/>
              </w:rPr>
              <w:t xml:space="preserve">0- 2 boda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122616"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7.</w:t>
            </w:r>
          </w:p>
        </w:tc>
        <w:tc>
          <w:tcPr>
            <w:tcW w:w="8407" w:type="dxa"/>
          </w:tcPr>
          <w:p w:rsidR="00122616" w:rsidRPr="00472A07" w:rsidRDefault="00122616" w:rsidP="00472A07">
            <w:pPr>
              <w:spacing w:after="200"/>
              <w:jc w:val="both"/>
              <w:rPr>
                <w:rFonts w:ascii="Arial" w:hAnsi="Arial" w:cs="Arial"/>
                <w:lang w:val="hr-BA"/>
              </w:rPr>
            </w:pPr>
            <w:r w:rsidRPr="006D2C6E">
              <w:rPr>
                <w:rFonts w:ascii="Arial" w:hAnsi="Arial" w:cs="Arial"/>
                <w:lang w:val="hr-BA"/>
              </w:rPr>
              <w:t xml:space="preserve">Iznos sredstava potrebnih za finasiranje realizacije projekta, odnosno učešća u finasiranju projekta (sopstvena sredstva, donacija, sredstva iz budžeta Federacije, sredstva iz budžeta jedinica lokalne samouprave i drugih </w:t>
            </w:r>
            <w:r w:rsidR="00472A07">
              <w:rPr>
                <w:rFonts w:ascii="Arial" w:hAnsi="Arial" w:cs="Arial"/>
                <w:lang w:val="hr-BA"/>
              </w:rPr>
              <w:t xml:space="preserve">sredstava)         </w:t>
            </w:r>
            <w:r w:rsidRPr="006D2C6E">
              <w:rPr>
                <w:rFonts w:ascii="Arial" w:hAnsi="Arial" w:cs="Arial"/>
                <w:lang w:val="hr-BA"/>
              </w:rPr>
              <w:t>0-3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0542D7">
        <w:trPr>
          <w:trHeight w:val="439"/>
        </w:trPr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8.</w:t>
            </w:r>
          </w:p>
        </w:tc>
        <w:tc>
          <w:tcPr>
            <w:tcW w:w="8407" w:type="dxa"/>
          </w:tcPr>
          <w:p w:rsidR="00122616" w:rsidRPr="00472A07" w:rsidRDefault="00122616" w:rsidP="000542D7">
            <w:pPr>
              <w:spacing w:after="200"/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</w:rPr>
              <w:t xml:space="preserve">Postojanje ili angažovanje stručnih kadrovskih kapaciteta </w:t>
            </w:r>
            <w:r w:rsidR="000542D7">
              <w:rPr>
                <w:rFonts w:ascii="Arial" w:hAnsi="Arial" w:cs="Arial"/>
              </w:rPr>
              <w:t xml:space="preserve">                           </w:t>
            </w:r>
            <w:r w:rsidR="00472A07">
              <w:rPr>
                <w:rFonts w:ascii="Arial" w:hAnsi="Arial" w:cs="Arial"/>
              </w:rPr>
              <w:t>0-3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0542D7">
        <w:trPr>
          <w:trHeight w:val="775"/>
        </w:trPr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9.</w:t>
            </w:r>
          </w:p>
        </w:tc>
        <w:tc>
          <w:tcPr>
            <w:tcW w:w="8407" w:type="dxa"/>
          </w:tcPr>
          <w:p w:rsidR="00472A07" w:rsidRDefault="00122616" w:rsidP="00122616">
            <w:pPr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</w:rPr>
              <w:t>Projekt je inovativan i ima potencijal  da će popuniti prazninu u postojećim praksama pružanja   usluga u oblasti za kojoj je projekt ili program  pripremljen</w:t>
            </w:r>
            <w:r w:rsidR="00472A07">
              <w:rPr>
                <w:rFonts w:ascii="Arial" w:hAnsi="Arial" w:cs="Arial"/>
              </w:rPr>
              <w:t xml:space="preserve">   </w:t>
            </w:r>
            <w:r w:rsidRPr="006D2C6E">
              <w:rPr>
                <w:rFonts w:ascii="Arial" w:hAnsi="Arial" w:cs="Arial"/>
              </w:rPr>
              <w:t xml:space="preserve">    </w:t>
            </w:r>
            <w:r w:rsidR="00472A07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122616" w:rsidRPr="00472A07" w:rsidRDefault="00472A07" w:rsidP="001226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0 - 3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472A07">
        <w:trPr>
          <w:trHeight w:val="631"/>
        </w:trPr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10.</w:t>
            </w:r>
          </w:p>
        </w:tc>
        <w:tc>
          <w:tcPr>
            <w:tcW w:w="8407" w:type="dxa"/>
          </w:tcPr>
          <w:p w:rsidR="00122616" w:rsidRPr="00472A07" w:rsidRDefault="00472A07" w:rsidP="00122616">
            <w:pPr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</w:rPr>
              <w:t xml:space="preserve">Prijedlog projekta prepoznaje i odražava relevantno iskustvo, analize i istraživanje  oblasti u kojoj je projekt ili program pripremljen.                </w:t>
            </w:r>
            <w:r>
              <w:rPr>
                <w:rFonts w:ascii="Arial" w:hAnsi="Arial" w:cs="Arial"/>
              </w:rPr>
              <w:t xml:space="preserve">                          </w:t>
            </w:r>
            <w:r w:rsidR="00527346">
              <w:rPr>
                <w:rFonts w:ascii="Arial" w:hAnsi="Arial" w:cs="Arial"/>
              </w:rPr>
              <w:t>0</w:t>
            </w:r>
            <w:r w:rsidRPr="006D2C6E">
              <w:rPr>
                <w:rFonts w:ascii="Arial" w:hAnsi="Arial" w:cs="Arial"/>
              </w:rPr>
              <w:t xml:space="preserve">- 2 boda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472A07">
        <w:trPr>
          <w:trHeight w:val="615"/>
        </w:trPr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472A07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11.</w:t>
            </w:r>
          </w:p>
        </w:tc>
        <w:tc>
          <w:tcPr>
            <w:tcW w:w="8407" w:type="dxa"/>
          </w:tcPr>
          <w:p w:rsidR="00472A07" w:rsidRPr="006D2C6E" w:rsidRDefault="00472A07" w:rsidP="00472A0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2C6E">
              <w:rPr>
                <w:rFonts w:ascii="Arial" w:hAnsi="Arial" w:cs="Arial"/>
              </w:rPr>
              <w:t xml:space="preserve">Registrovani (rješenjem o registraciji) za obavljanje djelatnosti iz oblasti čije se </w:t>
            </w:r>
          </w:p>
          <w:p w:rsidR="00122616" w:rsidRPr="00472A07" w:rsidRDefault="00472A07" w:rsidP="00472A07">
            <w:pPr>
              <w:spacing w:line="276" w:lineRule="auto"/>
              <w:ind w:lef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finansiranje predlaže                                                                                </w:t>
            </w:r>
            <w:r w:rsidRPr="006D2C6E">
              <w:rPr>
                <w:rFonts w:ascii="Arial" w:hAnsi="Arial" w:cs="Arial"/>
              </w:rPr>
              <w:t xml:space="preserve">0-6 bodova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527346" w:rsidTr="007B15C8">
        <w:tc>
          <w:tcPr>
            <w:tcW w:w="9125" w:type="dxa"/>
            <w:gridSpan w:val="2"/>
            <w:shd w:val="clear" w:color="auto" w:fill="D9D9D9" w:themeFill="background1" w:themeFillShade="D9"/>
          </w:tcPr>
          <w:p w:rsidR="00527346" w:rsidRPr="00527346" w:rsidRDefault="00527346" w:rsidP="00122616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527346" w:rsidRPr="00527346" w:rsidRDefault="00527346" w:rsidP="004B2A11">
            <w:pPr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0-35</w:t>
            </w:r>
          </w:p>
        </w:tc>
      </w:tr>
    </w:tbl>
    <w:p w:rsidR="00122616" w:rsidRDefault="00122616" w:rsidP="004B2A11">
      <w:pPr>
        <w:rPr>
          <w:rFonts w:ascii="Arial" w:hAnsi="Arial" w:cs="Arial"/>
          <w:b/>
          <w:i/>
        </w:rPr>
      </w:pPr>
    </w:p>
    <w:p w:rsidR="0008762E" w:rsidRPr="00C9563E" w:rsidRDefault="0008762E" w:rsidP="004B2A11">
      <w:pPr>
        <w:rPr>
          <w:rFonts w:ascii="Arial" w:hAnsi="Arial" w:cs="Arial"/>
        </w:rPr>
      </w:pPr>
      <w:r w:rsidRPr="00C9563E">
        <w:rPr>
          <w:rFonts w:ascii="Arial" w:hAnsi="Arial" w:cs="Arial"/>
        </w:rPr>
        <w:t>Svojim potpisom članovi Komisije potvrđuju ocjenu projekta:</w:t>
      </w:r>
    </w:p>
    <w:p w:rsidR="004B2A11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P</w:t>
      </w:r>
      <w:r w:rsidR="0008762E" w:rsidRPr="00C9563E">
        <w:rPr>
          <w:rFonts w:ascii="Arial" w:hAnsi="Arial" w:cs="Arial"/>
        </w:rPr>
        <w:t>redsjednik</w:t>
      </w:r>
      <w:r w:rsidRPr="00C9563E">
        <w:rPr>
          <w:rFonts w:ascii="Arial" w:hAnsi="Arial" w:cs="Arial"/>
        </w:rPr>
        <w:t xml:space="preserve"> Komisije</w:t>
      </w:r>
      <w:bookmarkStart w:id="0" w:name="_GoBack"/>
      <w:bookmarkEnd w:id="0"/>
    </w:p>
    <w:p w:rsidR="000A18A9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</w:t>
      </w:r>
      <w:r w:rsidR="0008762E" w:rsidRPr="00C9563E">
        <w:rPr>
          <w:rFonts w:ascii="Arial" w:hAnsi="Arial" w:cs="Arial"/>
        </w:rPr>
        <w:t>lan</w:t>
      </w:r>
      <w:r w:rsidRPr="00C9563E">
        <w:rPr>
          <w:rFonts w:ascii="Arial" w:hAnsi="Arial" w:cs="Arial"/>
        </w:rPr>
        <w:t xml:space="preserve"> Komisije</w:t>
      </w:r>
    </w:p>
    <w:p w:rsidR="00A80343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Član Komisije</w:t>
      </w:r>
    </w:p>
    <w:p w:rsidR="001C748C" w:rsidRPr="0008762E" w:rsidRDefault="001C748C" w:rsidP="004B2A11">
      <w:pPr>
        <w:rPr>
          <w:rFonts w:ascii="Arial" w:hAnsi="Arial" w:cs="Arial"/>
          <w:b/>
        </w:rPr>
      </w:pPr>
    </w:p>
    <w:p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:rsidR="0008762E" w:rsidRDefault="0008762E" w:rsidP="0008762E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6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:rsidR="004B2A11" w:rsidRPr="004B2A11" w:rsidRDefault="004B2A11" w:rsidP="004B2A11"/>
    <w:p w:rsidR="004B2A11" w:rsidRPr="004B2A11" w:rsidRDefault="004B2A11" w:rsidP="004B2A11"/>
    <w:p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11"/>
    <w:rsid w:val="000542D7"/>
    <w:rsid w:val="0008762E"/>
    <w:rsid w:val="000A18A9"/>
    <w:rsid w:val="000C539F"/>
    <w:rsid w:val="00122616"/>
    <w:rsid w:val="001C748C"/>
    <w:rsid w:val="002D335D"/>
    <w:rsid w:val="003A62E0"/>
    <w:rsid w:val="003F36FD"/>
    <w:rsid w:val="0042092E"/>
    <w:rsid w:val="00445E76"/>
    <w:rsid w:val="00454A59"/>
    <w:rsid w:val="00472A07"/>
    <w:rsid w:val="004B2A11"/>
    <w:rsid w:val="00527346"/>
    <w:rsid w:val="00634E07"/>
    <w:rsid w:val="00A320C1"/>
    <w:rsid w:val="00A80343"/>
    <w:rsid w:val="00AA2983"/>
    <w:rsid w:val="00B13DD4"/>
    <w:rsid w:val="00C9563E"/>
    <w:rsid w:val="00CC1F25"/>
    <w:rsid w:val="00D024F1"/>
    <w:rsid w:val="00D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mon@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9</cp:revision>
  <cp:lastPrinted>2022-03-22T08:24:00Z</cp:lastPrinted>
  <dcterms:created xsi:type="dcterms:W3CDTF">2022-02-08T08:15:00Z</dcterms:created>
  <dcterms:modified xsi:type="dcterms:W3CDTF">2022-03-22T09:44:00Z</dcterms:modified>
</cp:coreProperties>
</file>